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5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ind w:left="1280" w:hanging="1280"/>
        <w:jc w:val="center"/>
        <w:rPr>
          <w:rFonts w:ascii="標楷體" w:eastAsia="標楷體" w:hAnsi="標楷體"/>
          <w:b w:val="0"/>
          <w:sz w:val="32"/>
          <w:szCs w:val="32"/>
        </w:rPr>
      </w:pPr>
      <w:r w:rsidRPr="00413FF4">
        <w:rPr>
          <w:rFonts w:ascii="標楷體" w:eastAsia="標楷體" w:hAnsi="標楷體" w:hint="eastAsia"/>
          <w:b w:val="0"/>
          <w:sz w:val="32"/>
          <w:szCs w:val="32"/>
        </w:rPr>
        <w:t>臺北市立大學學生議會組織章程</w:t>
      </w: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ind w:left="1280" w:hanging="1280"/>
        <w:jc w:val="center"/>
        <w:rPr>
          <w:rFonts w:ascii="標楷體" w:eastAsia="標楷體" w:hAnsi="標楷體"/>
          <w:b w:val="0"/>
          <w:sz w:val="32"/>
          <w:szCs w:val="32"/>
        </w:rPr>
      </w:pP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03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23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,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8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學年度第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2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學期學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生議會會議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第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次會議通過</w:t>
      </w: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03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30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,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9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8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學年度第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2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學期學生事務會議通過</w:t>
      </w: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100.6.14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,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99學年度第2學期第1次臨時學生事務會議通過</w:t>
      </w: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101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6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.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18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,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100</w:t>
      </w:r>
      <w:r w:rsidRPr="00413FF4">
        <w:rPr>
          <w:rFonts w:ascii="標楷體" w:eastAsia="標楷體" w:hAnsi="標楷體"/>
          <w:b w:val="0"/>
          <w:bCs w:val="0"/>
          <w:sz w:val="20"/>
          <w:szCs w:val="20"/>
        </w:rPr>
        <w:t>學年度第2學期學生事務會議通過</w:t>
      </w:r>
    </w:p>
    <w:p w:rsidR="0056075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 w:hint="eastAsia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102.12.11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,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102學年度第1學期第2次學生事務會議通過</w:t>
      </w:r>
    </w:p>
    <w:p w:rsidR="005D17E8" w:rsidRDefault="005D17E8" w:rsidP="005D17E8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 w:hint="eastAsia"/>
          <w:b w:val="0"/>
          <w:bCs w:val="0"/>
          <w:sz w:val="20"/>
          <w:szCs w:val="20"/>
        </w:rPr>
      </w:pP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4年10月16日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10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4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學年度第1學期第</w:t>
      </w:r>
      <w:r>
        <w:rPr>
          <w:rFonts w:ascii="標楷體" w:eastAsia="標楷體" w:hAnsi="標楷體" w:hint="eastAsia"/>
          <w:b w:val="0"/>
          <w:bCs w:val="0"/>
          <w:sz w:val="20"/>
          <w:szCs w:val="20"/>
        </w:rPr>
        <w:t>1</w:t>
      </w:r>
      <w:r w:rsidRPr="00413FF4">
        <w:rPr>
          <w:rFonts w:ascii="標楷體" w:eastAsia="標楷體" w:hAnsi="標楷體" w:hint="eastAsia"/>
          <w:b w:val="0"/>
          <w:bCs w:val="0"/>
          <w:sz w:val="20"/>
          <w:szCs w:val="20"/>
        </w:rPr>
        <w:t>次學生事務會議通過</w:t>
      </w:r>
    </w:p>
    <w:p w:rsidR="005D17E8" w:rsidRPr="005D17E8" w:rsidRDefault="005D17E8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</w:p>
    <w:p w:rsidR="00560754" w:rsidRPr="00413FF4" w:rsidRDefault="00560754" w:rsidP="00560754">
      <w:pPr>
        <w:pStyle w:val="2"/>
        <w:kinsoku w:val="0"/>
        <w:overflowPunct w:val="0"/>
        <w:autoSpaceDE w:val="0"/>
        <w:autoSpaceDN w:val="0"/>
        <w:snapToGrid w:val="0"/>
        <w:spacing w:before="0" w:beforeAutospacing="0" w:after="0" w:afterAutospacing="0"/>
        <w:rPr>
          <w:rFonts w:ascii="標楷體" w:eastAsia="標楷體" w:hAnsi="標楷體"/>
          <w:b w:val="0"/>
          <w:bCs w:val="0"/>
          <w:sz w:val="20"/>
          <w:szCs w:val="20"/>
        </w:rPr>
      </w:pP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臺北市立大學</w:t>
      </w:r>
      <w:r w:rsidRPr="00413FF4">
        <w:rPr>
          <w:rFonts w:ascii="標楷體" w:eastAsia="標楷體" w:hAnsi="標楷體" w:hint="eastAsia"/>
        </w:rPr>
        <w:t>（以下簡稱本校）</w:t>
      </w:r>
      <w:r w:rsidRPr="00413FF4">
        <w:rPr>
          <w:rFonts w:ascii="標楷體" w:eastAsia="標楷體" w:hAnsi="標楷體" w:hint="eastAsia"/>
          <w:kern w:val="0"/>
        </w:rPr>
        <w:t>為培養學生自治能力，特</w:t>
      </w:r>
      <w:r w:rsidRPr="00413FF4">
        <w:rPr>
          <w:rFonts w:ascii="標楷體" w:eastAsia="標楷體" w:hAnsi="標楷體"/>
          <w:kern w:val="0"/>
        </w:rPr>
        <w:t>依</w:t>
      </w:r>
      <w:r w:rsidRPr="00413FF4">
        <w:rPr>
          <w:rFonts w:ascii="標楷體" w:eastAsia="標楷體" w:hAnsi="標楷體" w:hint="eastAsia"/>
          <w:kern w:val="0"/>
        </w:rPr>
        <w:t>本校</w:t>
      </w:r>
      <w:r w:rsidRPr="00413FF4">
        <w:rPr>
          <w:rFonts w:ascii="標楷體" w:eastAsia="標楷體" w:hAnsi="標楷體"/>
          <w:kern w:val="0"/>
        </w:rPr>
        <w:t>學生會組織章程</w:t>
      </w:r>
      <w:r w:rsidRPr="00413FF4">
        <w:rPr>
          <w:rFonts w:ascii="標楷體" w:eastAsia="標楷體" w:hAnsi="標楷體" w:hint="eastAsia"/>
          <w:kern w:val="0"/>
        </w:rPr>
        <w:t>第十一條</w:t>
      </w:r>
      <w:r w:rsidRPr="00413FF4">
        <w:rPr>
          <w:rFonts w:ascii="標楷體" w:eastAsia="標楷體" w:hAnsi="標楷體"/>
          <w:kern w:val="0"/>
        </w:rPr>
        <w:t>制定本章程。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學生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會</w:t>
      </w:r>
      <w:r w:rsidRPr="00413FF4">
        <w:rPr>
          <w:rFonts w:ascii="標楷體" w:eastAsia="標楷體" w:hAnsi="標楷體" w:hint="eastAsia"/>
        </w:rPr>
        <w:t>（以下簡稱本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會</w:t>
      </w:r>
      <w:r w:rsidRPr="00413FF4">
        <w:rPr>
          <w:rFonts w:ascii="標楷體" w:eastAsia="標楷體" w:hAnsi="標楷體" w:hint="eastAsia"/>
        </w:rPr>
        <w:t>）</w:t>
      </w:r>
      <w:r w:rsidRPr="00413FF4">
        <w:rPr>
          <w:rFonts w:ascii="標楷體" w:eastAsia="標楷體" w:hAnsi="標楷體"/>
          <w:kern w:val="0"/>
        </w:rPr>
        <w:t>職權如下：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聽取會長提出</w:t>
      </w:r>
      <w:r w:rsidRPr="00413FF4">
        <w:rPr>
          <w:rFonts w:ascii="標楷體" w:eastAsia="標楷體" w:hAnsi="標楷體" w:hint="eastAsia"/>
          <w:kern w:val="0"/>
        </w:rPr>
        <w:t>施政</w:t>
      </w:r>
      <w:r w:rsidRPr="00413FF4">
        <w:rPr>
          <w:rFonts w:ascii="標楷體" w:eastAsia="標楷體" w:hAnsi="標楷體"/>
          <w:kern w:val="0"/>
        </w:rPr>
        <w:t>計畫及</w:t>
      </w:r>
      <w:r w:rsidRPr="00413FF4">
        <w:rPr>
          <w:rFonts w:ascii="標楷體" w:eastAsia="標楷體" w:hAnsi="標楷體" w:hint="eastAsia"/>
          <w:kern w:val="0"/>
        </w:rPr>
        <w:t>施政</w:t>
      </w:r>
      <w:r w:rsidRPr="00413FF4">
        <w:rPr>
          <w:rFonts w:ascii="標楷體" w:eastAsia="標楷體" w:hAnsi="標楷體"/>
          <w:kern w:val="0"/>
        </w:rPr>
        <w:t>報告</w:t>
      </w:r>
      <w:r w:rsidRPr="00413FF4">
        <w:rPr>
          <w:rFonts w:ascii="標楷體" w:eastAsia="標楷體" w:hAnsi="標楷體" w:hint="eastAsia"/>
          <w:kern w:val="0"/>
        </w:rPr>
        <w:t>；有疑義時，得要求列席接受</w:t>
      </w:r>
      <w:r w:rsidRPr="00413FF4">
        <w:rPr>
          <w:rFonts w:ascii="標楷體" w:eastAsia="標楷體" w:hAnsi="標楷體"/>
          <w:kern w:val="0"/>
        </w:rPr>
        <w:t>質詢。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審</w:t>
      </w:r>
      <w:r w:rsidRPr="00413FF4">
        <w:rPr>
          <w:rFonts w:ascii="標楷體" w:eastAsia="標楷體" w:hAnsi="標楷體" w:hint="eastAsia"/>
          <w:kern w:val="0"/>
        </w:rPr>
        <w:t>查</w:t>
      </w:r>
      <w:r w:rsidRPr="00413FF4">
        <w:rPr>
          <w:rFonts w:ascii="標楷體" w:eastAsia="標楷體" w:hAnsi="標楷體"/>
          <w:kern w:val="0"/>
        </w:rPr>
        <w:t>學生會經費預算、結算及財務狀況。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監督學生會會務運作。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經</w:t>
      </w:r>
      <w:r w:rsidRPr="00413FF4">
        <w:rPr>
          <w:rFonts w:ascii="標楷體" w:eastAsia="標楷體" w:hAnsi="標楷體" w:hint="eastAsia"/>
          <w:kern w:val="0"/>
        </w:rPr>
        <w:t>本議</w:t>
      </w:r>
      <w:r w:rsidRPr="00413FF4">
        <w:rPr>
          <w:rFonts w:ascii="標楷體" w:eastAsia="標楷體" w:hAnsi="標楷體"/>
          <w:kern w:val="0"/>
        </w:rPr>
        <w:t>會通過</w:t>
      </w:r>
      <w:r w:rsidRPr="00413FF4">
        <w:rPr>
          <w:rFonts w:ascii="標楷體" w:eastAsia="標楷體" w:hAnsi="標楷體" w:hint="eastAsia"/>
          <w:kern w:val="0"/>
        </w:rPr>
        <w:t>之</w:t>
      </w:r>
      <w:r w:rsidRPr="00413FF4">
        <w:rPr>
          <w:rFonts w:ascii="標楷體" w:eastAsia="標楷體" w:hAnsi="標楷體"/>
          <w:kern w:val="0"/>
        </w:rPr>
        <w:t>議案</w:t>
      </w:r>
      <w:r w:rsidRPr="00413FF4">
        <w:rPr>
          <w:rFonts w:ascii="標楷體" w:eastAsia="標楷體" w:hAnsi="標楷體"/>
          <w:bCs/>
          <w:kern w:val="0"/>
        </w:rPr>
        <w:t>，</w:t>
      </w:r>
      <w:r w:rsidRPr="00413FF4">
        <w:rPr>
          <w:rFonts w:ascii="標楷體" w:eastAsia="標楷體" w:hAnsi="標楷體" w:hint="eastAsia"/>
          <w:kern w:val="0"/>
        </w:rPr>
        <w:t>移</w:t>
      </w:r>
      <w:r w:rsidRPr="00413FF4">
        <w:rPr>
          <w:rFonts w:ascii="標楷體" w:eastAsia="標楷體" w:hAnsi="標楷體"/>
          <w:kern w:val="0"/>
        </w:rPr>
        <w:t>請學生會執行</w:t>
      </w:r>
      <w:r w:rsidRPr="00413FF4">
        <w:rPr>
          <w:rFonts w:ascii="標楷體" w:eastAsia="標楷體" w:hAnsi="標楷體" w:hint="eastAsia"/>
          <w:kern w:val="0"/>
        </w:rPr>
        <w:t>或改善</w:t>
      </w:r>
      <w:r w:rsidRPr="00413FF4">
        <w:rPr>
          <w:rFonts w:ascii="標楷體" w:eastAsia="標楷體" w:hAnsi="標楷體"/>
          <w:kern w:val="0"/>
        </w:rPr>
        <w:t>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制定、修改本章程及議決學生會組織章程修正案。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議決學生會或本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會及</w:t>
      </w:r>
      <w:r w:rsidRPr="00413FF4">
        <w:rPr>
          <w:rFonts w:ascii="標楷體" w:eastAsia="標楷體" w:hAnsi="標楷體"/>
          <w:bCs/>
          <w:kern w:val="0"/>
        </w:rPr>
        <w:t>學生</w:t>
      </w:r>
      <w:r w:rsidRPr="00413FF4">
        <w:rPr>
          <w:rFonts w:ascii="標楷體" w:eastAsia="標楷體" w:hAnsi="標楷體" w:hint="eastAsia"/>
          <w:bCs/>
          <w:kern w:val="0"/>
        </w:rPr>
        <w:t>議員</w:t>
      </w:r>
      <w:r w:rsidRPr="00413FF4">
        <w:rPr>
          <w:rFonts w:ascii="標楷體" w:eastAsia="標楷體" w:hAnsi="標楷體" w:hint="eastAsia"/>
        </w:rPr>
        <w:t>（以下簡稱</w:t>
      </w:r>
      <w:r w:rsidRPr="00413FF4">
        <w:rPr>
          <w:rFonts w:ascii="標楷體" w:eastAsia="標楷體" w:hAnsi="標楷體" w:hint="eastAsia"/>
          <w:bCs/>
          <w:kern w:val="0"/>
        </w:rPr>
        <w:t>議員</w:t>
      </w:r>
      <w:r w:rsidRPr="00413FF4">
        <w:rPr>
          <w:rFonts w:ascii="標楷體" w:eastAsia="標楷體" w:hAnsi="標楷體" w:hint="eastAsia"/>
        </w:rPr>
        <w:t>）</w:t>
      </w:r>
      <w:r w:rsidRPr="00413FF4">
        <w:rPr>
          <w:rFonts w:ascii="標楷體" w:eastAsia="標楷體" w:hAnsi="標楷體"/>
          <w:kern w:val="0"/>
        </w:rPr>
        <w:t>之提案。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推選及擔任本校相關會議之學生代表。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議員產生方式及任期如下：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各系</w:t>
      </w:r>
      <w:proofErr w:type="gramStart"/>
      <w:r w:rsidRPr="00413FF4">
        <w:rPr>
          <w:rFonts w:ascii="標楷體" w:eastAsia="標楷體" w:hAnsi="標楷體"/>
          <w:kern w:val="0"/>
        </w:rPr>
        <w:t>系</w:t>
      </w:r>
      <w:proofErr w:type="gramEnd"/>
      <w:r w:rsidRPr="00413FF4">
        <w:rPr>
          <w:rFonts w:ascii="標楷體" w:eastAsia="標楷體" w:hAnsi="標楷體"/>
          <w:kern w:val="0"/>
        </w:rPr>
        <w:t>學生會會長：為當然</w:t>
      </w:r>
      <w:r w:rsidRPr="00413FF4">
        <w:rPr>
          <w:rFonts w:ascii="標楷體" w:eastAsia="標楷體" w:hAnsi="標楷體" w:hint="eastAsia"/>
          <w:bCs/>
          <w:kern w:val="0"/>
        </w:rPr>
        <w:t>議員</w:t>
      </w:r>
      <w:r w:rsidRPr="00413FF4">
        <w:rPr>
          <w:rFonts w:ascii="標楷體" w:eastAsia="標楷體" w:hAnsi="標楷體"/>
          <w:kern w:val="0"/>
        </w:rPr>
        <w:t>，隨各系學生會改選選出</w:t>
      </w:r>
      <w:r w:rsidRPr="00413FF4">
        <w:rPr>
          <w:rFonts w:ascii="標楷體" w:eastAsia="標楷體" w:hAnsi="標楷體" w:hint="eastAsia"/>
          <w:kern w:val="0"/>
        </w:rPr>
        <w:t>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以系（不包含研究所）為選舉區域，各班推出至少一位候選人。</w:t>
      </w:r>
      <w:r w:rsidRPr="00413FF4">
        <w:rPr>
          <w:rFonts w:ascii="標楷體" w:eastAsia="標楷體" w:hAnsi="標楷體"/>
          <w:kern w:val="0"/>
        </w:rPr>
        <w:br/>
      </w:r>
      <w:r w:rsidRPr="00413FF4">
        <w:rPr>
          <w:rFonts w:ascii="標楷體" w:eastAsia="標楷體" w:hAnsi="標楷體" w:hint="eastAsia"/>
          <w:kern w:val="0"/>
        </w:rPr>
        <w:t>系代表依人數比例選出，</w:t>
      </w:r>
      <w:proofErr w:type="gramStart"/>
      <w:r w:rsidRPr="00413FF4">
        <w:rPr>
          <w:rFonts w:ascii="標楷體" w:eastAsia="標楷體" w:hAnsi="標楷體" w:hint="eastAsia"/>
          <w:kern w:val="0"/>
        </w:rPr>
        <w:t>不滿一百</w:t>
      </w:r>
      <w:proofErr w:type="gramEnd"/>
      <w:r w:rsidRPr="00413FF4">
        <w:rPr>
          <w:rFonts w:ascii="標楷體" w:eastAsia="標楷體" w:hAnsi="標楷體" w:hint="eastAsia"/>
          <w:kern w:val="0"/>
        </w:rPr>
        <w:t>人名額一人，每滿一百人增選一人，各選區備取二人。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議員選舉</w:t>
      </w:r>
      <w:proofErr w:type="gramStart"/>
      <w:r w:rsidRPr="00413FF4">
        <w:rPr>
          <w:rFonts w:ascii="標楷體" w:eastAsia="標楷體" w:hAnsi="標楷體" w:hint="eastAsia"/>
          <w:kern w:val="0"/>
        </w:rPr>
        <w:t>併</w:t>
      </w:r>
      <w:proofErr w:type="gramEnd"/>
      <w:r w:rsidRPr="00413FF4">
        <w:rPr>
          <w:rFonts w:ascii="標楷體" w:eastAsia="標楷體" w:hAnsi="標楷體" w:hint="eastAsia"/>
          <w:kern w:val="0"/>
        </w:rPr>
        <w:t>同學生會長選舉時程與方式進行，選舉結果</w:t>
      </w:r>
      <w:proofErr w:type="gramStart"/>
      <w:r w:rsidRPr="00413FF4">
        <w:rPr>
          <w:rFonts w:ascii="標楷體" w:eastAsia="標楷體" w:hAnsi="標楷體" w:hint="eastAsia"/>
          <w:kern w:val="0"/>
        </w:rPr>
        <w:t>不</w:t>
      </w:r>
      <w:proofErr w:type="gramEnd"/>
      <w:r w:rsidRPr="00413FF4">
        <w:rPr>
          <w:rFonts w:ascii="標楷體" w:eastAsia="標楷體" w:hAnsi="標楷體" w:hint="eastAsia"/>
          <w:kern w:val="0"/>
        </w:rPr>
        <w:t>足額，則以棄權計。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議員候選人資格為本校在學學籍之學生、在校期間未受大過以上之處分、非當屆畢業生，且於該選區具有學籍滿一學期。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議員資格因轉學、休學、退學、罷免、辭職而取消，由備取名額遞補，無遞補人員，則以棄權計。</w:t>
      </w:r>
      <w:r w:rsidRPr="00413FF4">
        <w:rPr>
          <w:rFonts w:ascii="標楷體" w:eastAsia="標楷體" w:hAnsi="標楷體"/>
          <w:kern w:val="0"/>
        </w:rPr>
        <w:br/>
      </w:r>
      <w:r w:rsidRPr="00413FF4">
        <w:rPr>
          <w:rFonts w:ascii="標楷體" w:eastAsia="標楷體" w:hAnsi="標楷體" w:hint="eastAsia"/>
          <w:kern w:val="0"/>
        </w:rPr>
        <w:t>議員將辭呈以書面方式，送達秘書處後生效，辭職後不得復職。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當選後，由選舉委員會發給聘書。</w:t>
      </w:r>
      <w:r w:rsidRPr="00413FF4">
        <w:rPr>
          <w:rFonts w:ascii="標楷體" w:eastAsia="標楷體" w:hAnsi="標楷體"/>
          <w:kern w:val="0"/>
        </w:rPr>
        <w:br/>
      </w:r>
      <w:proofErr w:type="gramStart"/>
      <w:r w:rsidRPr="00413FF4">
        <w:rPr>
          <w:rFonts w:ascii="標楷體" w:eastAsia="標楷體" w:hAnsi="標楷體" w:hint="eastAsia"/>
          <w:kern w:val="0"/>
        </w:rPr>
        <w:t>採</w:t>
      </w:r>
      <w:proofErr w:type="gramEnd"/>
      <w:r w:rsidRPr="00413FF4">
        <w:rPr>
          <w:rFonts w:ascii="標楷體" w:eastAsia="標楷體" w:hAnsi="標楷體" w:hint="eastAsia"/>
          <w:kern w:val="0"/>
        </w:rPr>
        <w:t>計議員任期內出席率達三分之二以上者，由秘書處發給證書。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議員任期如同學生議會議長、副議長。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議長、副議長</w:t>
      </w:r>
      <w:r w:rsidRPr="00413FF4">
        <w:rPr>
          <w:rFonts w:ascii="標楷體" w:eastAsia="標楷體" w:hAnsi="標楷體"/>
          <w:kern w:val="0"/>
        </w:rPr>
        <w:t>選舉方式及任期</w:t>
      </w:r>
      <w:r w:rsidRPr="00413FF4">
        <w:rPr>
          <w:rFonts w:ascii="標楷體" w:eastAsia="標楷體" w:hAnsi="標楷體" w:hint="eastAsia"/>
          <w:kern w:val="0"/>
        </w:rPr>
        <w:t>如下：</w:t>
      </w:r>
    </w:p>
    <w:p w:rsidR="00560754" w:rsidRPr="00C015D3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0E48F2">
        <w:rPr>
          <w:rFonts w:eastAsia="標楷體" w:hAnsi="標楷體" w:hint="eastAsia"/>
          <w:sz w:val="26"/>
          <w:szCs w:val="26"/>
        </w:rPr>
        <w:lastRenderedPageBreak/>
        <w:t>本議會置議長</w:t>
      </w:r>
      <w:r w:rsidRPr="00C015D3">
        <w:rPr>
          <w:rFonts w:eastAsia="標楷體" w:hAnsi="標楷體" w:hint="eastAsia"/>
          <w:color w:val="FF0000"/>
          <w:sz w:val="26"/>
          <w:szCs w:val="26"/>
          <w:u w:val="single"/>
        </w:rPr>
        <w:t>一人</w:t>
      </w:r>
      <w:r w:rsidRPr="000E48F2">
        <w:rPr>
          <w:rFonts w:eastAsia="標楷體" w:hAnsi="標楷體" w:hint="eastAsia"/>
          <w:sz w:val="26"/>
          <w:szCs w:val="26"/>
        </w:rPr>
        <w:t>，</w:t>
      </w:r>
      <w:r w:rsidRPr="00C015D3">
        <w:rPr>
          <w:rFonts w:eastAsia="標楷體" w:hAnsi="標楷體" w:hint="eastAsia"/>
          <w:color w:val="FF0000"/>
          <w:sz w:val="26"/>
          <w:szCs w:val="26"/>
          <w:u w:val="single"/>
        </w:rPr>
        <w:t>不同校區</w:t>
      </w:r>
      <w:r w:rsidRPr="00C015D3">
        <w:rPr>
          <w:rFonts w:ascii="標楷體" w:eastAsia="標楷體" w:hAnsi="標楷體" w:hint="eastAsia"/>
          <w:kern w:val="0"/>
        </w:rPr>
        <w:t>副議長各一人。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議長、副議長</w:t>
      </w:r>
      <w:r w:rsidRPr="00413FF4">
        <w:rPr>
          <w:rFonts w:ascii="標楷體" w:eastAsia="標楷體" w:hAnsi="標楷體"/>
          <w:kern w:val="0"/>
        </w:rPr>
        <w:t>由</w:t>
      </w:r>
      <w:r w:rsidRPr="00413FF4">
        <w:rPr>
          <w:rFonts w:ascii="標楷體" w:eastAsia="標楷體" w:hAnsi="標楷體" w:hint="eastAsia"/>
          <w:kern w:val="0"/>
        </w:rPr>
        <w:t>議員</w:t>
      </w:r>
      <w:r w:rsidRPr="00413FF4">
        <w:rPr>
          <w:rFonts w:ascii="標楷體" w:eastAsia="標楷體" w:hAnsi="標楷體"/>
          <w:kern w:val="0"/>
        </w:rPr>
        <w:t>於每年</w:t>
      </w:r>
      <w:r w:rsidRPr="00413FF4">
        <w:rPr>
          <w:rFonts w:ascii="標楷體" w:eastAsia="標楷體" w:hAnsi="標楷體" w:hint="eastAsia"/>
          <w:kern w:val="0"/>
        </w:rPr>
        <w:t>五月底</w:t>
      </w:r>
      <w:r w:rsidRPr="00413FF4">
        <w:rPr>
          <w:rFonts w:ascii="標楷體" w:eastAsia="標楷體" w:hAnsi="標楷體"/>
          <w:kern w:val="0"/>
        </w:rPr>
        <w:t>前選出。</w:t>
      </w:r>
      <w:r>
        <w:rPr>
          <w:rFonts w:ascii="標楷體" w:eastAsia="標楷體" w:hAnsi="標楷體" w:hint="eastAsia"/>
          <w:kern w:val="0"/>
        </w:rPr>
        <w:br/>
      </w:r>
      <w:r w:rsidRPr="00413FF4">
        <w:rPr>
          <w:rFonts w:ascii="標楷體" w:eastAsia="標楷體" w:hAnsi="標楷體"/>
          <w:kern w:val="0"/>
        </w:rPr>
        <w:t>議員</w:t>
      </w:r>
      <w:r w:rsidRPr="00413FF4">
        <w:rPr>
          <w:rFonts w:ascii="標楷體" w:eastAsia="標楷體" w:hAnsi="標楷體" w:hint="eastAsia"/>
          <w:kern w:val="0"/>
        </w:rPr>
        <w:t>於該年訂定之選舉日七日前，向前屆秘書處聯名登記參選並提出政見後</w:t>
      </w:r>
      <w:r w:rsidRPr="00413FF4">
        <w:rPr>
          <w:rFonts w:ascii="標楷體" w:eastAsia="標楷體" w:hAnsi="標楷體"/>
          <w:kern w:val="0"/>
        </w:rPr>
        <w:t>，以相對高票者為</w:t>
      </w:r>
      <w:r w:rsidRPr="00413FF4">
        <w:rPr>
          <w:rFonts w:ascii="標楷體" w:eastAsia="標楷體" w:hAnsi="標楷體" w:hint="eastAsia"/>
          <w:kern w:val="0"/>
        </w:rPr>
        <w:t>新任議長、副議長，</w:t>
      </w:r>
      <w:r w:rsidRPr="00413FF4">
        <w:rPr>
          <w:rFonts w:ascii="標楷體" w:eastAsia="標楷體" w:hAnsi="標楷體"/>
          <w:kern w:val="0"/>
        </w:rPr>
        <w:t>自</w:t>
      </w:r>
      <w:r w:rsidRPr="00413FF4">
        <w:rPr>
          <w:rFonts w:ascii="標楷體" w:eastAsia="標楷體" w:hAnsi="標楷體" w:hint="eastAsia"/>
          <w:kern w:val="0"/>
        </w:rPr>
        <w:t>每年六月一日起，任期一年</w:t>
      </w:r>
      <w:r w:rsidRPr="00413FF4">
        <w:rPr>
          <w:rFonts w:ascii="標楷體" w:eastAsia="標楷體" w:hAnsi="標楷體"/>
          <w:kern w:val="0"/>
        </w:rPr>
        <w:t>，不得連選連任。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議長當選後不克行使職權或出缺時，由副議長代行職權</w:t>
      </w:r>
      <w:r w:rsidRPr="00413FF4">
        <w:rPr>
          <w:rFonts w:ascii="標楷體" w:eastAsia="標楷體" w:hAnsi="標楷體"/>
        </w:rPr>
        <w:t>；</w:t>
      </w:r>
      <w:r w:rsidRPr="00413FF4">
        <w:rPr>
          <w:rFonts w:ascii="標楷體" w:eastAsia="標楷體" w:hAnsi="標楷體" w:hint="eastAsia"/>
        </w:rPr>
        <w:t>副議長出缺時，由議長提名人選交本議會大會（以下簡稱大會）補選之</w:t>
      </w:r>
      <w:r w:rsidRPr="00413FF4">
        <w:rPr>
          <w:rFonts w:ascii="標楷體" w:eastAsia="標楷體" w:hAnsi="標楷體" w:hint="eastAsia"/>
          <w:kern w:val="0"/>
        </w:rPr>
        <w:t>。議長暨副議長均出缺，</w:t>
      </w:r>
      <w:proofErr w:type="gramStart"/>
      <w:r w:rsidRPr="00413FF4">
        <w:rPr>
          <w:rFonts w:ascii="標楷體" w:eastAsia="標楷體" w:hAnsi="標楷體" w:hint="eastAsia"/>
          <w:kern w:val="0"/>
        </w:rPr>
        <w:t>或距原議長</w:t>
      </w:r>
      <w:proofErr w:type="gramEnd"/>
      <w:r w:rsidRPr="00413FF4">
        <w:rPr>
          <w:rFonts w:ascii="標楷體" w:eastAsia="標楷體" w:hAnsi="標楷體" w:hint="eastAsia"/>
          <w:kern w:val="0"/>
        </w:rPr>
        <w:t>任期屆滿三個月以上，則應於</w:t>
      </w:r>
      <w:proofErr w:type="gramStart"/>
      <w:r w:rsidRPr="00413FF4">
        <w:rPr>
          <w:rFonts w:ascii="標楷體" w:eastAsia="標楷體" w:hAnsi="標楷體" w:hint="eastAsia"/>
          <w:kern w:val="0"/>
        </w:rPr>
        <w:t>一週</w:t>
      </w:r>
      <w:proofErr w:type="gramEnd"/>
      <w:r w:rsidRPr="00413FF4">
        <w:rPr>
          <w:rFonts w:ascii="標楷體" w:eastAsia="標楷體" w:hAnsi="標楷體" w:hint="eastAsia"/>
          <w:kern w:val="0"/>
        </w:rPr>
        <w:t>內公告辦理補選，以補足原任議長未滿之任期。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大會由議長主持，每學期至少開會一次，開會期程由秘書處於當年九月前公告，議員須親自出席。</w:t>
      </w:r>
      <w:r w:rsidRPr="00C015D3">
        <w:rPr>
          <w:rFonts w:eastAsia="標楷體" w:hAnsi="標楷體" w:hint="eastAsia"/>
          <w:color w:val="FF0000"/>
          <w:sz w:val="26"/>
          <w:szCs w:val="26"/>
          <w:u w:val="single"/>
        </w:rPr>
        <w:t>大會以分區性質決定開會地點及校區議員，若議題重疊兩校區或聯合舉辦活動，則召開聯合大會。</w:t>
      </w:r>
      <w:r>
        <w:rPr>
          <w:rFonts w:ascii="標楷體" w:eastAsia="標楷體" w:hAnsi="標楷體"/>
          <w:kern w:val="0"/>
        </w:rPr>
        <w:br/>
      </w:r>
      <w:r w:rsidRPr="00413FF4">
        <w:rPr>
          <w:rFonts w:ascii="標楷體" w:eastAsia="標楷體" w:hAnsi="標楷體" w:hint="eastAsia"/>
          <w:kern w:val="0"/>
        </w:rPr>
        <w:t>如</w:t>
      </w:r>
      <w:r w:rsidRPr="00413FF4">
        <w:rPr>
          <w:rFonts w:ascii="標楷體" w:eastAsia="標楷體" w:hAnsi="標楷體"/>
          <w:kern w:val="0"/>
        </w:rPr>
        <w:t>有下列情形之一時</w:t>
      </w:r>
      <w:r w:rsidRPr="00413FF4">
        <w:rPr>
          <w:rFonts w:ascii="標楷體" w:eastAsia="標楷體" w:hAnsi="標楷體" w:hint="eastAsia"/>
          <w:kern w:val="0"/>
        </w:rPr>
        <w:t>，</w:t>
      </w:r>
      <w:r w:rsidRPr="00413FF4">
        <w:rPr>
          <w:rFonts w:ascii="標楷體" w:eastAsia="標楷體" w:hAnsi="標楷體"/>
          <w:kern w:val="0"/>
        </w:rPr>
        <w:t>應召開臨時會議：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bCs/>
          <w:kern w:val="0"/>
        </w:rPr>
        <w:t>議員</w:t>
      </w:r>
      <w:r w:rsidRPr="00413FF4">
        <w:rPr>
          <w:rFonts w:ascii="標楷體" w:eastAsia="標楷體" w:hAnsi="標楷體"/>
          <w:kern w:val="0"/>
        </w:rPr>
        <w:t>五分之一以上連署，請求召開時。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常務委員會</w:t>
      </w:r>
      <w:r w:rsidRPr="00413FF4">
        <w:rPr>
          <w:rFonts w:ascii="標楷體" w:eastAsia="標楷體" w:hAnsi="標楷體" w:hint="eastAsia"/>
          <w:kern w:val="0"/>
        </w:rPr>
        <w:t>通過召開大會時</w:t>
      </w:r>
      <w:r w:rsidRPr="00413FF4">
        <w:rPr>
          <w:rFonts w:ascii="標楷體" w:eastAsia="標楷體" w:hAnsi="標楷體"/>
          <w:kern w:val="0"/>
        </w:rPr>
        <w:t>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學生會會長</w:t>
      </w:r>
      <w:r w:rsidRPr="00413FF4">
        <w:rPr>
          <w:rFonts w:ascii="標楷體" w:eastAsia="標楷體" w:hAnsi="標楷體" w:hint="eastAsia"/>
          <w:kern w:val="0"/>
        </w:rPr>
        <w:t>建請召開</w:t>
      </w:r>
      <w:r w:rsidRPr="00413FF4">
        <w:rPr>
          <w:rFonts w:ascii="標楷體" w:eastAsia="標楷體" w:hAnsi="標楷體"/>
          <w:kern w:val="0"/>
        </w:rPr>
        <w:t>時</w:t>
      </w:r>
      <w:r w:rsidRPr="00413FF4">
        <w:rPr>
          <w:rFonts w:ascii="標楷體" w:eastAsia="標楷體" w:hAnsi="標楷體" w:hint="eastAsia"/>
          <w:kern w:val="0"/>
        </w:rPr>
        <w:t>。</w:t>
      </w:r>
    </w:p>
    <w:p w:rsidR="00560754" w:rsidRDefault="00961A5A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C015D3">
        <w:rPr>
          <w:rFonts w:eastAsia="標楷體" w:hAnsi="標楷體" w:hint="eastAsia"/>
          <w:color w:val="FF0000"/>
          <w:sz w:val="26"/>
          <w:szCs w:val="26"/>
          <w:u w:val="single"/>
        </w:rPr>
        <w:t>聯合</w:t>
      </w:r>
      <w:r w:rsidR="00560754" w:rsidRPr="00413FF4">
        <w:rPr>
          <w:rFonts w:ascii="標楷體" w:eastAsia="標楷體" w:hAnsi="標楷體" w:hint="eastAsia"/>
          <w:kern w:val="0"/>
        </w:rPr>
        <w:t>大會</w:t>
      </w:r>
      <w:r w:rsidR="00560754" w:rsidRPr="00413FF4">
        <w:rPr>
          <w:rFonts w:ascii="標楷體" w:eastAsia="標楷體" w:hAnsi="標楷體"/>
          <w:kern w:val="0"/>
        </w:rPr>
        <w:t>須全體代表</w:t>
      </w:r>
      <w:proofErr w:type="gramStart"/>
      <w:r w:rsidR="00560754" w:rsidRPr="00413FF4">
        <w:rPr>
          <w:rFonts w:ascii="標楷體" w:eastAsia="標楷體" w:hAnsi="標楷體" w:hint="eastAsia"/>
          <w:kern w:val="0"/>
        </w:rPr>
        <w:t>三</w:t>
      </w:r>
      <w:proofErr w:type="gramEnd"/>
      <w:r w:rsidR="00560754" w:rsidRPr="00413FF4">
        <w:rPr>
          <w:rFonts w:ascii="標楷體" w:eastAsia="標楷體" w:hAnsi="標楷體"/>
          <w:kern w:val="0"/>
        </w:rPr>
        <w:t>分之</w:t>
      </w:r>
      <w:proofErr w:type="gramStart"/>
      <w:r w:rsidR="00560754" w:rsidRPr="00413FF4">
        <w:rPr>
          <w:rFonts w:ascii="標楷體" w:eastAsia="標楷體" w:hAnsi="標楷體"/>
          <w:kern w:val="0"/>
        </w:rPr>
        <w:t>ㄧ</w:t>
      </w:r>
      <w:proofErr w:type="gramEnd"/>
      <w:r w:rsidR="00560754" w:rsidRPr="00413FF4">
        <w:rPr>
          <w:rFonts w:ascii="標楷體" w:eastAsia="標楷體" w:hAnsi="標楷體"/>
          <w:kern w:val="0"/>
        </w:rPr>
        <w:t>以上出席始得開會</w:t>
      </w:r>
      <w:r w:rsidR="00560754" w:rsidRPr="00413FF4">
        <w:rPr>
          <w:rFonts w:ascii="標楷體" w:eastAsia="標楷體" w:hAnsi="標楷體" w:hint="eastAsia"/>
          <w:kern w:val="0"/>
        </w:rPr>
        <w:t>，</w:t>
      </w:r>
      <w:r w:rsidR="009F2D36" w:rsidRPr="009F2D36">
        <w:rPr>
          <w:rFonts w:ascii="標楷體" w:eastAsia="標楷體" w:hAnsi="標楷體" w:hint="eastAsia"/>
          <w:color w:val="FF0000"/>
          <w:kern w:val="0"/>
          <w:u w:val="single"/>
        </w:rPr>
        <w:t>分區大會須該校區代表三分之一以上出席始得開會</w:t>
      </w:r>
      <w:r w:rsidR="009F2D36">
        <w:rPr>
          <w:rFonts w:ascii="標楷體" w:eastAsia="標楷體" w:hAnsi="標楷體" w:hint="eastAsia"/>
          <w:kern w:val="0"/>
        </w:rPr>
        <w:t>，</w:t>
      </w:r>
      <w:r w:rsidR="00560754" w:rsidRPr="00413FF4">
        <w:rPr>
          <w:rFonts w:ascii="標楷體" w:eastAsia="標楷體" w:hAnsi="標楷體"/>
          <w:kern w:val="0"/>
        </w:rPr>
        <w:t>議決須出席人數過半同意。</w:t>
      </w:r>
      <w:r w:rsidR="00560754" w:rsidRPr="00413FF4">
        <w:rPr>
          <w:rFonts w:ascii="標楷體" w:eastAsia="標楷體" w:hAnsi="標楷體" w:hint="eastAsia"/>
          <w:kern w:val="0"/>
        </w:rPr>
        <w:br/>
        <w:t>表決方式由主席就以下方式擇</w:t>
      </w:r>
      <w:proofErr w:type="gramStart"/>
      <w:r w:rsidR="00560754" w:rsidRPr="00413FF4">
        <w:rPr>
          <w:rFonts w:ascii="標楷體" w:eastAsia="標楷體" w:hAnsi="標楷體" w:hint="eastAsia"/>
          <w:kern w:val="0"/>
        </w:rPr>
        <w:t>一</w:t>
      </w:r>
      <w:proofErr w:type="gramEnd"/>
      <w:r w:rsidR="00560754" w:rsidRPr="00413FF4">
        <w:rPr>
          <w:rFonts w:ascii="標楷體" w:eastAsia="標楷體" w:hAnsi="標楷體" w:hint="eastAsia"/>
          <w:kern w:val="0"/>
        </w:rPr>
        <w:t>裁定：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無異議表決。此方式應重複詢問三次，每次詢問至少間隔五秒，皆無異議方為通過。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舉手表決。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投票表決。此方式若為人事相關議案，則應以無記名為之。</w:t>
      </w:r>
    </w:p>
    <w:p w:rsidR="00560754" w:rsidRPr="00F971EE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議員發言時，應報告其選區、姓名，並說明其發言性質。</w:t>
      </w:r>
      <w:r w:rsidRPr="00413FF4">
        <w:rPr>
          <w:rFonts w:ascii="標楷體" w:eastAsia="標楷體" w:hAnsi="標楷體"/>
          <w:bCs/>
          <w:kern w:val="0"/>
        </w:rPr>
        <w:br/>
      </w:r>
      <w:r w:rsidRPr="00413FF4">
        <w:rPr>
          <w:rFonts w:ascii="標楷體" w:eastAsia="標楷體" w:hAnsi="標楷體" w:hint="eastAsia"/>
          <w:bCs/>
          <w:kern w:val="0"/>
        </w:rPr>
        <w:t>除下列情形外，每位議員就同一議題之發言，以兩次為原則，每次不超過三分鐘：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原提案人說明提案要旨。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說明審查報告之要旨。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出席</w:t>
      </w:r>
      <w:proofErr w:type="gramStart"/>
      <w:r w:rsidRPr="00413FF4">
        <w:rPr>
          <w:rFonts w:ascii="標楷體" w:eastAsia="標楷體" w:hAnsi="標楷體" w:hint="eastAsia"/>
          <w:bCs/>
          <w:kern w:val="0"/>
        </w:rPr>
        <w:t>代表均已輪流</w:t>
      </w:r>
      <w:proofErr w:type="gramEnd"/>
      <w:r w:rsidRPr="00413FF4">
        <w:rPr>
          <w:rFonts w:ascii="標楷體" w:eastAsia="標楷體" w:hAnsi="標楷體" w:hint="eastAsia"/>
          <w:bCs/>
          <w:kern w:val="0"/>
        </w:rPr>
        <w:t>講畢。</w:t>
      </w:r>
    </w:p>
    <w:p w:rsidR="00560754" w:rsidRPr="00F971EE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經主席許可，必要時主席應</w:t>
      </w:r>
      <w:proofErr w:type="gramStart"/>
      <w:r w:rsidRPr="00413FF4">
        <w:rPr>
          <w:rFonts w:ascii="標楷體" w:eastAsia="標楷體" w:hAnsi="標楷體" w:hint="eastAsia"/>
          <w:bCs/>
          <w:kern w:val="0"/>
        </w:rPr>
        <w:t>詢問在場議員</w:t>
      </w:r>
      <w:proofErr w:type="gramEnd"/>
      <w:r w:rsidRPr="00413FF4">
        <w:rPr>
          <w:rFonts w:ascii="標楷體" w:eastAsia="標楷體" w:hAnsi="標楷體" w:hint="eastAsia"/>
          <w:bCs/>
          <w:kern w:val="0"/>
        </w:rPr>
        <w:t>有無異議。</w:t>
      </w:r>
    </w:p>
    <w:p w:rsidR="00560754" w:rsidRPr="00F971EE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議案經表決通過或否決後，如因情勢變遷或有新資料發現，而認為原決議案確有重加研討之必要時，得於下次會議前提出復議，並應具備下列要件：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證明動議人確為原案議決時之出席代表，而未曾發言反對原決議案者。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原議案尚未執行者。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具有與原決議案不同之理由。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lastRenderedPageBreak/>
        <w:t>議員十分之一以上之連署。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常務委員會及委員會之設置</w:t>
      </w:r>
      <w:r w:rsidRPr="00413FF4">
        <w:rPr>
          <w:rFonts w:ascii="標楷體" w:eastAsia="標楷體" w:hAnsi="標楷體" w:hint="eastAsia"/>
          <w:kern w:val="0"/>
        </w:rPr>
        <w:t>如下：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bCs/>
          <w:kern w:val="0"/>
        </w:rPr>
        <w:t>本議會</w:t>
      </w:r>
      <w:r w:rsidRPr="00413FF4">
        <w:rPr>
          <w:rFonts w:ascii="標楷體" w:eastAsia="標楷體" w:hAnsi="標楷體"/>
          <w:kern w:val="0"/>
        </w:rPr>
        <w:t>設常務委員會，</w:t>
      </w:r>
      <w:r w:rsidRPr="00413FF4">
        <w:rPr>
          <w:rFonts w:ascii="標楷體" w:eastAsia="標楷體" w:hAnsi="標楷體" w:hint="eastAsia"/>
          <w:kern w:val="0"/>
        </w:rPr>
        <w:t>副議長及</w:t>
      </w:r>
      <w:r w:rsidRPr="00413FF4">
        <w:rPr>
          <w:rFonts w:ascii="標楷體" w:eastAsia="標楷體" w:hAnsi="標楷體"/>
          <w:kern w:val="0"/>
        </w:rPr>
        <w:t>各系學生會會長</w:t>
      </w:r>
      <w:r w:rsidRPr="00413FF4">
        <w:rPr>
          <w:rFonts w:ascii="標楷體" w:eastAsia="標楷體" w:hAnsi="標楷體" w:hint="eastAsia"/>
          <w:kern w:val="0"/>
        </w:rPr>
        <w:t>為</w:t>
      </w:r>
      <w:r w:rsidRPr="00413FF4">
        <w:rPr>
          <w:rFonts w:ascii="標楷體" w:eastAsia="標楷體" w:hAnsi="標楷體"/>
          <w:kern w:val="0"/>
        </w:rPr>
        <w:t>當然委員，</w:t>
      </w:r>
      <w:r w:rsidRPr="00413FF4">
        <w:rPr>
          <w:rFonts w:ascii="標楷體" w:eastAsia="標楷體" w:hAnsi="標楷體" w:hint="eastAsia"/>
          <w:kern w:val="0"/>
        </w:rPr>
        <w:t>另</w:t>
      </w:r>
      <w:r w:rsidRPr="00413FF4">
        <w:rPr>
          <w:rFonts w:ascii="標楷體" w:eastAsia="標楷體" w:hAnsi="標楷體"/>
          <w:kern w:val="0"/>
        </w:rPr>
        <w:t>由議員</w:t>
      </w:r>
      <w:r w:rsidRPr="00413FF4">
        <w:rPr>
          <w:rFonts w:ascii="標楷體" w:eastAsia="標楷體" w:hAnsi="標楷體" w:hint="eastAsia"/>
          <w:kern w:val="0"/>
        </w:rPr>
        <w:t>中</w:t>
      </w:r>
      <w:r w:rsidRPr="00413FF4">
        <w:rPr>
          <w:rFonts w:ascii="標楷體" w:eastAsia="標楷體" w:hAnsi="標楷體"/>
          <w:kern w:val="0"/>
        </w:rPr>
        <w:t>互選委員</w:t>
      </w:r>
      <w:r w:rsidRPr="00413FF4">
        <w:rPr>
          <w:rFonts w:ascii="標楷體" w:eastAsia="標楷體" w:hAnsi="標楷體" w:hint="eastAsia"/>
          <w:kern w:val="0"/>
        </w:rPr>
        <w:t>三</w:t>
      </w:r>
      <w:r w:rsidRPr="00413FF4">
        <w:rPr>
          <w:rFonts w:ascii="標楷體" w:eastAsia="標楷體" w:hAnsi="標楷體"/>
          <w:kern w:val="0"/>
        </w:rPr>
        <w:t>人</w:t>
      </w:r>
      <w:r w:rsidRPr="00413FF4">
        <w:rPr>
          <w:rFonts w:ascii="標楷體" w:eastAsia="標楷體" w:hAnsi="標楷體" w:hint="eastAsia"/>
          <w:kern w:val="0"/>
        </w:rPr>
        <w:t>。每學期至少召開一次，</w:t>
      </w:r>
      <w:r w:rsidRPr="00413FF4">
        <w:rPr>
          <w:rFonts w:ascii="標楷體" w:eastAsia="標楷體" w:hAnsi="標楷體"/>
          <w:kern w:val="0"/>
        </w:rPr>
        <w:t>常務委員會</w:t>
      </w:r>
      <w:r w:rsidRPr="00413FF4">
        <w:rPr>
          <w:rFonts w:ascii="標楷體" w:eastAsia="標楷體" w:hAnsi="標楷體" w:hint="eastAsia"/>
          <w:kern w:val="0"/>
        </w:rPr>
        <w:t>召集人由副議長兼任之</w:t>
      </w:r>
      <w:r w:rsidRPr="00413FF4">
        <w:rPr>
          <w:rFonts w:ascii="標楷體" w:eastAsia="標楷體" w:hAnsi="標楷體"/>
          <w:kern w:val="0"/>
        </w:rPr>
        <w:t>。</w:t>
      </w:r>
      <w:r>
        <w:rPr>
          <w:rFonts w:ascii="標楷體" w:eastAsia="標楷體" w:hAnsi="標楷體" w:hint="eastAsia"/>
          <w:kern w:val="0"/>
        </w:rPr>
        <w:br/>
      </w:r>
      <w:r w:rsidRPr="00413FF4">
        <w:rPr>
          <w:rFonts w:ascii="標楷體" w:eastAsia="標楷體" w:hAnsi="標楷體" w:hint="eastAsia"/>
          <w:bCs/>
          <w:kern w:val="0"/>
        </w:rPr>
        <w:t>常務</w:t>
      </w:r>
      <w:r w:rsidRPr="00413FF4">
        <w:rPr>
          <w:rFonts w:ascii="標楷體" w:eastAsia="標楷體" w:hAnsi="標楷體"/>
          <w:kern w:val="0"/>
        </w:rPr>
        <w:t>委員會職權如下：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紀錄及公告</w:t>
      </w:r>
      <w:r w:rsidRPr="00413FF4">
        <w:rPr>
          <w:rFonts w:ascii="標楷體" w:eastAsia="標楷體" w:hAnsi="標楷體" w:hint="eastAsia"/>
          <w:kern w:val="0"/>
        </w:rPr>
        <w:t>常務委員會</w:t>
      </w:r>
      <w:r w:rsidRPr="00413FF4">
        <w:rPr>
          <w:rFonts w:ascii="標楷體" w:eastAsia="標楷體" w:hAnsi="標楷體"/>
          <w:kern w:val="0"/>
        </w:rPr>
        <w:t>會議紀錄。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bCs/>
          <w:kern w:val="0"/>
        </w:rPr>
        <w:t>大</w:t>
      </w:r>
      <w:r w:rsidRPr="00413FF4">
        <w:rPr>
          <w:rFonts w:ascii="標楷體" w:eastAsia="標楷體" w:hAnsi="標楷體"/>
          <w:bCs/>
          <w:kern w:val="0"/>
        </w:rPr>
        <w:t>會</w:t>
      </w:r>
      <w:r w:rsidRPr="00413FF4">
        <w:rPr>
          <w:rFonts w:ascii="標楷體" w:eastAsia="標楷體" w:hAnsi="標楷體"/>
          <w:kern w:val="0"/>
        </w:rPr>
        <w:t>休會</w:t>
      </w:r>
      <w:proofErr w:type="gramStart"/>
      <w:r w:rsidRPr="00413FF4">
        <w:rPr>
          <w:rFonts w:ascii="標楷體" w:eastAsia="標楷體" w:hAnsi="標楷體"/>
          <w:kern w:val="0"/>
        </w:rPr>
        <w:t>期間，</w:t>
      </w:r>
      <w:proofErr w:type="gramEnd"/>
      <w:r w:rsidRPr="00413FF4">
        <w:rPr>
          <w:rFonts w:ascii="標楷體" w:eastAsia="標楷體" w:hAnsi="標楷體"/>
          <w:kern w:val="0"/>
        </w:rPr>
        <w:t>緊急事件之處理。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1418" w:hanging="938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本議會設</w:t>
      </w:r>
      <w:r w:rsidRPr="00413FF4">
        <w:rPr>
          <w:rFonts w:ascii="標楷體" w:eastAsia="標楷體" w:hAnsi="標楷體" w:hint="eastAsia"/>
          <w:kern w:val="0"/>
        </w:rPr>
        <w:t>各</w:t>
      </w:r>
      <w:r w:rsidRPr="00413FF4">
        <w:rPr>
          <w:rFonts w:ascii="標楷體" w:eastAsia="標楷體" w:hAnsi="標楷體"/>
          <w:kern w:val="0"/>
        </w:rPr>
        <w:t>委員會：</w:t>
      </w:r>
      <w:r>
        <w:rPr>
          <w:rFonts w:ascii="標楷體" w:eastAsia="標楷體" w:hAnsi="標楷體" w:hint="eastAsia"/>
          <w:kern w:val="0"/>
        </w:rPr>
        <w:br/>
      </w:r>
      <w:r w:rsidRPr="00413FF4">
        <w:rPr>
          <w:rFonts w:ascii="標楷體" w:eastAsia="標楷體" w:hAnsi="標楷體" w:hint="eastAsia"/>
          <w:kern w:val="0"/>
        </w:rPr>
        <w:t>各委員會每學期至少召開一次，由各委員會內互選產生召集委員一人，任期同當屆議長。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學生權益委員會</w:t>
      </w:r>
      <w:r>
        <w:rPr>
          <w:rFonts w:ascii="標楷體" w:eastAsia="標楷體" w:hAnsi="標楷體" w:hint="eastAsia"/>
          <w:kern w:val="0"/>
        </w:rPr>
        <w:br/>
      </w:r>
      <w:r w:rsidRPr="00413FF4">
        <w:rPr>
          <w:rFonts w:ascii="標楷體" w:eastAsia="標楷體" w:hAnsi="標楷體"/>
          <w:kern w:val="0"/>
        </w:rPr>
        <w:t>負責統整與討論有關學生權益事宜，結論送</w:t>
      </w: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議決後，</w:t>
      </w:r>
      <w:r w:rsidRPr="00413FF4">
        <w:rPr>
          <w:rFonts w:ascii="標楷體" w:eastAsia="標楷體" w:hAnsi="標楷體" w:hint="eastAsia"/>
          <w:kern w:val="0"/>
        </w:rPr>
        <w:t>移</w:t>
      </w:r>
      <w:r w:rsidRPr="00413FF4">
        <w:rPr>
          <w:rFonts w:ascii="標楷體" w:eastAsia="標楷體" w:hAnsi="標楷體"/>
          <w:kern w:val="0"/>
        </w:rPr>
        <w:t>請學生會執行。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預算</w:t>
      </w:r>
      <w:r w:rsidRPr="00413FF4">
        <w:rPr>
          <w:rFonts w:ascii="標楷體" w:eastAsia="標楷體" w:hAnsi="標楷體" w:hint="eastAsia"/>
          <w:kern w:val="0"/>
        </w:rPr>
        <w:t>及決算</w:t>
      </w:r>
      <w:r w:rsidRPr="00413FF4">
        <w:rPr>
          <w:rFonts w:ascii="標楷體" w:eastAsia="標楷體" w:hAnsi="標楷體"/>
          <w:kern w:val="0"/>
        </w:rPr>
        <w:t>委員會</w:t>
      </w:r>
      <w:r>
        <w:rPr>
          <w:rFonts w:ascii="標楷體" w:eastAsia="標楷體" w:hAnsi="標楷體" w:hint="eastAsia"/>
          <w:kern w:val="0"/>
        </w:rPr>
        <w:br/>
      </w:r>
      <w:r w:rsidRPr="00413FF4">
        <w:rPr>
          <w:rFonts w:ascii="標楷體" w:eastAsia="標楷體" w:hAnsi="標楷體"/>
          <w:kern w:val="0"/>
        </w:rPr>
        <w:t>專責審查學生會年度預算</w:t>
      </w:r>
      <w:r w:rsidRPr="00413FF4">
        <w:rPr>
          <w:rFonts w:ascii="標楷體" w:eastAsia="標楷體" w:hAnsi="標楷體" w:hint="eastAsia"/>
          <w:kern w:val="0"/>
        </w:rPr>
        <w:t>及</w:t>
      </w:r>
      <w:r w:rsidRPr="00413FF4">
        <w:rPr>
          <w:rFonts w:ascii="標楷體" w:eastAsia="標楷體" w:hAnsi="標楷體"/>
          <w:kern w:val="0"/>
        </w:rPr>
        <w:t>決算，完成審查後</w:t>
      </w:r>
      <w:r w:rsidRPr="00413FF4">
        <w:rPr>
          <w:rFonts w:ascii="標楷體" w:eastAsia="標楷體" w:hAnsi="標楷體" w:hint="eastAsia"/>
          <w:kern w:val="0"/>
        </w:rPr>
        <w:t>，</w:t>
      </w:r>
      <w:r w:rsidRPr="00413FF4">
        <w:rPr>
          <w:rFonts w:ascii="標楷體" w:eastAsia="標楷體" w:hAnsi="標楷體"/>
          <w:kern w:val="0"/>
        </w:rPr>
        <w:t>提</w:t>
      </w: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議決</w:t>
      </w:r>
      <w:r w:rsidRPr="00413FF4">
        <w:rPr>
          <w:rFonts w:ascii="標楷體" w:eastAsia="標楷體" w:hAnsi="標楷體" w:hint="eastAsia"/>
          <w:kern w:val="0"/>
        </w:rPr>
        <w:t>。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法規</w:t>
      </w:r>
      <w:r w:rsidRPr="00413FF4">
        <w:rPr>
          <w:rFonts w:ascii="標楷體" w:eastAsia="標楷體" w:hAnsi="標楷體" w:hint="eastAsia"/>
          <w:kern w:val="0"/>
        </w:rPr>
        <w:t>及紀律</w:t>
      </w:r>
      <w:r w:rsidRPr="00413FF4">
        <w:rPr>
          <w:rFonts w:ascii="標楷體" w:eastAsia="標楷體" w:hAnsi="標楷體"/>
          <w:kern w:val="0"/>
        </w:rPr>
        <w:t>委員會</w:t>
      </w:r>
    </w:p>
    <w:p w:rsidR="00560754" w:rsidRDefault="00560754" w:rsidP="00560754">
      <w:pPr>
        <w:numPr>
          <w:ilvl w:val="3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2410" w:hanging="97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負責修訂學生會及本議會組織章程，完成審查後</w:t>
      </w:r>
      <w:r w:rsidRPr="00413FF4">
        <w:rPr>
          <w:rFonts w:ascii="標楷體" w:eastAsia="標楷體" w:hAnsi="標楷體" w:hint="eastAsia"/>
          <w:kern w:val="0"/>
        </w:rPr>
        <w:t>，</w:t>
      </w:r>
      <w:r w:rsidRPr="00413FF4">
        <w:rPr>
          <w:rFonts w:ascii="標楷體" w:eastAsia="標楷體" w:hAnsi="標楷體"/>
          <w:kern w:val="0"/>
        </w:rPr>
        <w:t>提</w:t>
      </w: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議決。</w:t>
      </w:r>
    </w:p>
    <w:p w:rsidR="00560754" w:rsidRDefault="00560754" w:rsidP="00560754">
      <w:pPr>
        <w:numPr>
          <w:ilvl w:val="3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2410" w:hanging="97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負責</w:t>
      </w:r>
      <w:r w:rsidRPr="00413FF4">
        <w:rPr>
          <w:rFonts w:ascii="標楷體" w:eastAsia="標楷體" w:hAnsi="標楷體" w:hint="eastAsia"/>
          <w:kern w:val="0"/>
        </w:rPr>
        <w:t>提起學生會長、副會長、</w:t>
      </w:r>
      <w:r w:rsidRPr="00413FF4">
        <w:rPr>
          <w:rFonts w:ascii="標楷體" w:eastAsia="標楷體" w:hAnsi="標楷體"/>
          <w:kern w:val="0"/>
        </w:rPr>
        <w:t>本議會</w:t>
      </w:r>
      <w:r w:rsidRPr="00413FF4">
        <w:rPr>
          <w:rFonts w:ascii="標楷體" w:eastAsia="標楷體" w:hAnsi="標楷體" w:hint="eastAsia"/>
          <w:kern w:val="0"/>
        </w:rPr>
        <w:t>議長</w:t>
      </w:r>
      <w:r w:rsidRPr="00413FF4">
        <w:rPr>
          <w:rFonts w:ascii="標楷體" w:eastAsia="標楷體" w:hAnsi="標楷體"/>
          <w:kern w:val="0"/>
        </w:rPr>
        <w:t>及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員違反會議規範以及有損本議會紀律事件懲處建議，完成審查後</w:t>
      </w:r>
      <w:r w:rsidRPr="00413FF4">
        <w:rPr>
          <w:rFonts w:ascii="標楷體" w:eastAsia="標楷體" w:hAnsi="標楷體" w:hint="eastAsia"/>
          <w:kern w:val="0"/>
        </w:rPr>
        <w:t>，</w:t>
      </w:r>
      <w:r w:rsidRPr="00413FF4">
        <w:rPr>
          <w:rFonts w:ascii="標楷體" w:eastAsia="標楷體" w:hAnsi="標楷體"/>
          <w:kern w:val="0"/>
        </w:rPr>
        <w:t>提</w:t>
      </w: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議決。</w:t>
      </w:r>
    </w:p>
    <w:p w:rsidR="00560754" w:rsidRPr="00F971EE" w:rsidRDefault="00560754" w:rsidP="00560754">
      <w:pPr>
        <w:numPr>
          <w:ilvl w:val="3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2410" w:hanging="97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議長經本議會</w:t>
      </w:r>
      <w:r w:rsidRPr="00413FF4">
        <w:rPr>
          <w:rFonts w:ascii="標楷體" w:eastAsia="標楷體" w:hAnsi="標楷體"/>
        </w:rPr>
        <w:t>全體成員五分之一以上連署，二分之一以</w:t>
      </w:r>
      <w:r w:rsidRPr="00413FF4">
        <w:rPr>
          <w:rFonts w:ascii="標楷體" w:eastAsia="標楷體" w:hAnsi="標楷體"/>
          <w:spacing w:val="-6"/>
        </w:rPr>
        <w:t>上投票</w:t>
      </w:r>
      <w:r w:rsidRPr="00413FF4">
        <w:rPr>
          <w:rFonts w:ascii="標楷體" w:eastAsia="標楷體" w:hAnsi="標楷體" w:hint="eastAsia"/>
          <w:spacing w:val="-6"/>
        </w:rPr>
        <w:t>，</w:t>
      </w:r>
      <w:r w:rsidRPr="00413FF4">
        <w:rPr>
          <w:rFonts w:ascii="標楷體" w:eastAsia="標楷體" w:hAnsi="標楷體"/>
          <w:spacing w:val="-6"/>
        </w:rPr>
        <w:t>投票全員三分之二以上贊成則罷免之。</w:t>
      </w:r>
    </w:p>
    <w:p w:rsidR="00560754" w:rsidRPr="00F971EE" w:rsidRDefault="00560754" w:rsidP="00560754">
      <w:pPr>
        <w:numPr>
          <w:ilvl w:val="3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2410" w:hanging="97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議員經原選區</w:t>
      </w:r>
      <w:r w:rsidRPr="00413FF4">
        <w:rPr>
          <w:rFonts w:ascii="標楷體" w:eastAsia="標楷體" w:hAnsi="標楷體"/>
        </w:rPr>
        <w:t>全體成員五分之一以上連署，二分之一以</w:t>
      </w:r>
      <w:r w:rsidRPr="00413FF4">
        <w:rPr>
          <w:rFonts w:ascii="標楷體" w:eastAsia="標楷體" w:hAnsi="標楷體"/>
          <w:spacing w:val="-6"/>
        </w:rPr>
        <w:t>上投票</w:t>
      </w:r>
      <w:r w:rsidRPr="00413FF4">
        <w:rPr>
          <w:rFonts w:ascii="標楷體" w:eastAsia="標楷體" w:hAnsi="標楷體" w:hint="eastAsia"/>
          <w:spacing w:val="-6"/>
        </w:rPr>
        <w:t>，</w:t>
      </w:r>
      <w:r w:rsidRPr="00413FF4">
        <w:rPr>
          <w:rFonts w:ascii="標楷體" w:eastAsia="標楷體" w:hAnsi="標楷體"/>
          <w:spacing w:val="-6"/>
        </w:rPr>
        <w:t>投票全員三分之二以上贊成則罷免之。</w:t>
      </w:r>
    </w:p>
    <w:p w:rsidR="00560754" w:rsidRDefault="00560754" w:rsidP="00560754">
      <w:pPr>
        <w:numPr>
          <w:ilvl w:val="2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預算</w:t>
      </w:r>
      <w:r w:rsidRPr="00413FF4">
        <w:rPr>
          <w:rFonts w:ascii="標楷體" w:eastAsia="標楷體" w:hAnsi="標楷體" w:hint="eastAsia"/>
          <w:kern w:val="0"/>
        </w:rPr>
        <w:t>及決算</w:t>
      </w:r>
      <w:r w:rsidRPr="00413FF4">
        <w:rPr>
          <w:rFonts w:ascii="標楷體" w:eastAsia="標楷體" w:hAnsi="標楷體"/>
          <w:kern w:val="0"/>
        </w:rPr>
        <w:t>、法規</w:t>
      </w:r>
      <w:r w:rsidRPr="00413FF4">
        <w:rPr>
          <w:rFonts w:ascii="標楷體" w:eastAsia="標楷體" w:hAnsi="標楷體" w:hint="eastAsia"/>
          <w:kern w:val="0"/>
        </w:rPr>
        <w:t>及紀律</w:t>
      </w:r>
      <w:r w:rsidRPr="00413FF4">
        <w:rPr>
          <w:rFonts w:ascii="標楷體" w:eastAsia="標楷體" w:hAnsi="標楷體"/>
          <w:kern w:val="0"/>
        </w:rPr>
        <w:t>委員會委員人數</w:t>
      </w:r>
      <w:r w:rsidRPr="00413FF4">
        <w:rPr>
          <w:rFonts w:ascii="標楷體" w:eastAsia="標楷體" w:hAnsi="標楷體" w:hint="eastAsia"/>
          <w:kern w:val="0"/>
        </w:rPr>
        <w:t>占</w:t>
      </w:r>
      <w:r w:rsidRPr="00413FF4">
        <w:rPr>
          <w:rFonts w:ascii="標楷體" w:eastAsia="標楷體" w:hAnsi="標楷體"/>
          <w:kern w:val="0"/>
        </w:rPr>
        <w:t>全體代表四分之</w:t>
      </w:r>
      <w:proofErr w:type="gramStart"/>
      <w:r w:rsidRPr="00413FF4">
        <w:rPr>
          <w:rFonts w:ascii="標楷體" w:eastAsia="標楷體" w:hAnsi="標楷體"/>
          <w:kern w:val="0"/>
        </w:rPr>
        <w:t>ㄧ</w:t>
      </w:r>
      <w:proofErr w:type="gramEnd"/>
      <w:r w:rsidRPr="00413FF4">
        <w:rPr>
          <w:rFonts w:ascii="標楷體" w:eastAsia="標楷體" w:hAnsi="標楷體"/>
          <w:kern w:val="0"/>
        </w:rPr>
        <w:t>，學</w:t>
      </w:r>
      <w:r w:rsidRPr="00413FF4">
        <w:rPr>
          <w:rFonts w:ascii="標楷體" w:eastAsia="標楷體" w:hAnsi="標楷體" w:hint="eastAsia"/>
          <w:kern w:val="0"/>
        </w:rPr>
        <w:t>生權益委</w:t>
      </w:r>
      <w:r w:rsidRPr="00413FF4">
        <w:rPr>
          <w:rFonts w:ascii="標楷體" w:eastAsia="標楷體" w:hAnsi="標楷體"/>
          <w:kern w:val="0"/>
        </w:rPr>
        <w:t>員會委員人數</w:t>
      </w:r>
      <w:r w:rsidRPr="00413FF4">
        <w:rPr>
          <w:rFonts w:ascii="標楷體" w:eastAsia="標楷體" w:hAnsi="標楷體" w:hint="eastAsia"/>
          <w:kern w:val="0"/>
        </w:rPr>
        <w:t>占</w:t>
      </w:r>
      <w:r w:rsidRPr="00413FF4">
        <w:rPr>
          <w:rFonts w:ascii="標楷體" w:eastAsia="標楷體" w:hAnsi="標楷體"/>
          <w:kern w:val="0"/>
        </w:rPr>
        <w:t>全體代表</w:t>
      </w:r>
      <w:r w:rsidRPr="00413FF4">
        <w:rPr>
          <w:rFonts w:ascii="標楷體" w:eastAsia="標楷體" w:hAnsi="標楷體" w:hint="eastAsia"/>
          <w:kern w:val="0"/>
        </w:rPr>
        <w:t>二分之一</w:t>
      </w:r>
      <w:r w:rsidRPr="00413FF4">
        <w:rPr>
          <w:rFonts w:ascii="標楷體" w:eastAsia="標楷體" w:hAnsi="標楷體"/>
          <w:kern w:val="0"/>
        </w:rPr>
        <w:t>。全體議員皆須擇</w:t>
      </w:r>
      <w:proofErr w:type="gramStart"/>
      <w:r w:rsidRPr="00413FF4">
        <w:rPr>
          <w:rFonts w:ascii="標楷體" w:eastAsia="標楷體" w:hAnsi="標楷體"/>
          <w:kern w:val="0"/>
        </w:rPr>
        <w:t>一</w:t>
      </w:r>
      <w:proofErr w:type="gramEnd"/>
      <w:r w:rsidRPr="00413FF4">
        <w:rPr>
          <w:rFonts w:ascii="標楷體" w:eastAsia="標楷體" w:hAnsi="標楷體"/>
          <w:kern w:val="0"/>
        </w:rPr>
        <w:t>委員會參加，如未選擇</w:t>
      </w:r>
      <w:r w:rsidRPr="00413FF4">
        <w:rPr>
          <w:rFonts w:ascii="標楷體" w:eastAsia="標楷體" w:hAnsi="標楷體" w:hint="eastAsia"/>
          <w:kern w:val="0"/>
        </w:rPr>
        <w:t>，</w:t>
      </w:r>
      <w:r w:rsidRPr="00413FF4">
        <w:rPr>
          <w:rFonts w:ascii="標楷體" w:eastAsia="標楷體" w:hAnsi="標楷體"/>
          <w:kern w:val="0"/>
        </w:rPr>
        <w:t>則由秘書處公開抽籤分配。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各委員會之議案</w:t>
      </w:r>
      <w:proofErr w:type="gramStart"/>
      <w:r w:rsidRPr="00413FF4">
        <w:rPr>
          <w:rFonts w:ascii="標楷體" w:eastAsia="標楷體" w:hAnsi="標楷體" w:hint="eastAsia"/>
          <w:kern w:val="0"/>
        </w:rPr>
        <w:t>採</w:t>
      </w:r>
      <w:proofErr w:type="gramEnd"/>
      <w:r w:rsidRPr="00413FF4">
        <w:rPr>
          <w:rFonts w:ascii="標楷體" w:eastAsia="標楷體" w:hAnsi="標楷體" w:hint="eastAsia"/>
          <w:kern w:val="0"/>
        </w:rPr>
        <w:t>多數決，並由該召集委員提出報告書於大會發表。</w:t>
      </w:r>
      <w:r w:rsidRPr="00413FF4">
        <w:rPr>
          <w:rFonts w:ascii="標楷體" w:eastAsia="標楷體" w:hAnsi="標楷體"/>
          <w:kern w:val="0"/>
        </w:rPr>
        <w:t>出席委員對委員會決議不同意者，得聲明保留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會發言權。但缺席委員及出席而未聲明保留</w:t>
      </w:r>
      <w:r w:rsidRPr="00413FF4">
        <w:rPr>
          <w:rFonts w:ascii="標楷體" w:eastAsia="標楷體" w:hAnsi="標楷體" w:hint="eastAsia"/>
          <w:kern w:val="0"/>
        </w:rPr>
        <w:t>議</w:t>
      </w:r>
      <w:r w:rsidRPr="00413FF4">
        <w:rPr>
          <w:rFonts w:ascii="標楷體" w:eastAsia="標楷體" w:hAnsi="標楷體"/>
          <w:kern w:val="0"/>
        </w:rPr>
        <w:t>會發言權之委員，不得在</w:t>
      </w: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提出與委員會相反之意見。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秘書處及秘書長的產生方式</w:t>
      </w:r>
      <w:r w:rsidRPr="00413FF4">
        <w:rPr>
          <w:rFonts w:ascii="標楷體" w:eastAsia="標楷體" w:hAnsi="標楷體" w:hint="eastAsia"/>
          <w:kern w:val="0"/>
        </w:rPr>
        <w:t>：</w:t>
      </w:r>
      <w:r>
        <w:rPr>
          <w:rFonts w:ascii="標楷體" w:eastAsia="標楷體" w:hAnsi="標楷體"/>
          <w:kern w:val="0"/>
        </w:rPr>
        <w:br/>
      </w:r>
      <w:r w:rsidRPr="00413FF4">
        <w:rPr>
          <w:rFonts w:ascii="標楷體" w:eastAsia="標楷體" w:hAnsi="標楷體"/>
          <w:kern w:val="0"/>
        </w:rPr>
        <w:t>本議會</w:t>
      </w:r>
      <w:r w:rsidRPr="00413FF4">
        <w:rPr>
          <w:rFonts w:ascii="標楷體" w:eastAsia="標楷體" w:hAnsi="標楷體" w:hint="eastAsia"/>
          <w:kern w:val="0"/>
        </w:rPr>
        <w:t>設</w:t>
      </w:r>
      <w:r w:rsidRPr="00413FF4">
        <w:rPr>
          <w:rFonts w:ascii="標楷體" w:eastAsia="標楷體" w:hAnsi="標楷體"/>
          <w:kern w:val="0"/>
        </w:rPr>
        <w:t>秘書處，秘書處</w:t>
      </w:r>
      <w:r w:rsidRPr="00413FF4">
        <w:rPr>
          <w:rFonts w:ascii="標楷體" w:eastAsia="標楷體" w:hAnsi="標楷體" w:hint="eastAsia"/>
          <w:kern w:val="0"/>
        </w:rPr>
        <w:t>置</w:t>
      </w:r>
      <w:r w:rsidRPr="00413FF4">
        <w:rPr>
          <w:rFonts w:ascii="標楷體" w:eastAsia="標楷體" w:hAnsi="標楷體"/>
          <w:kern w:val="0"/>
        </w:rPr>
        <w:t>秘書長</w:t>
      </w:r>
      <w:r w:rsidRPr="00413FF4">
        <w:rPr>
          <w:rFonts w:ascii="標楷體" w:eastAsia="標楷體" w:hAnsi="標楷體" w:hint="eastAsia"/>
          <w:kern w:val="0"/>
        </w:rPr>
        <w:t>一</w:t>
      </w:r>
      <w:r w:rsidRPr="00413FF4">
        <w:rPr>
          <w:rFonts w:ascii="標楷體" w:eastAsia="標楷體" w:hAnsi="標楷體"/>
          <w:kern w:val="0"/>
        </w:rPr>
        <w:t>人，由</w:t>
      </w:r>
      <w:r w:rsidRPr="00413FF4">
        <w:rPr>
          <w:rFonts w:ascii="標楷體" w:eastAsia="標楷體" w:hAnsi="標楷體" w:hint="eastAsia"/>
          <w:kern w:val="0"/>
        </w:rPr>
        <w:t>議長</w:t>
      </w:r>
      <w:r w:rsidRPr="00413FF4">
        <w:rPr>
          <w:rFonts w:ascii="標楷體" w:eastAsia="標楷體" w:hAnsi="標楷體"/>
          <w:kern w:val="0"/>
        </w:rPr>
        <w:t>任命之。秘書處</w:t>
      </w:r>
      <w:r w:rsidRPr="00413FF4">
        <w:rPr>
          <w:rFonts w:ascii="標楷體" w:eastAsia="標楷體" w:hAnsi="標楷體" w:hint="eastAsia"/>
          <w:kern w:val="0"/>
        </w:rPr>
        <w:t>置</w:t>
      </w:r>
      <w:r w:rsidRPr="00413FF4">
        <w:rPr>
          <w:rFonts w:ascii="標楷體" w:eastAsia="標楷體" w:hAnsi="標楷體"/>
          <w:kern w:val="0"/>
        </w:rPr>
        <w:t>秘書若干人，由秘書長選任之。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秘書處之職掌如下：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大會</w:t>
      </w:r>
      <w:r w:rsidRPr="00413FF4">
        <w:rPr>
          <w:rFonts w:ascii="標楷體" w:eastAsia="標楷體" w:hAnsi="標楷體"/>
          <w:kern w:val="0"/>
        </w:rPr>
        <w:t>之籌辦</w:t>
      </w:r>
      <w:r w:rsidRPr="00413FF4">
        <w:rPr>
          <w:rFonts w:ascii="標楷體" w:eastAsia="標楷體" w:hAnsi="標楷體" w:hint="eastAsia"/>
          <w:kern w:val="0"/>
        </w:rPr>
        <w:t>，如開會通知、議程編擬、會議記錄等</w:t>
      </w:r>
      <w:r w:rsidRPr="00413FF4">
        <w:rPr>
          <w:rFonts w:ascii="標楷體" w:eastAsia="標楷體" w:hAnsi="標楷體"/>
          <w:kern w:val="0"/>
        </w:rPr>
        <w:t>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lastRenderedPageBreak/>
        <w:t>本議會預算編列、出納及庶務事宜。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文書收發、編纂及印刷。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/>
          <w:kern w:val="0"/>
        </w:rPr>
        <w:t>檔案建立及管理。</w:t>
      </w:r>
    </w:p>
    <w:p w:rsidR="00560754" w:rsidRDefault="00560754" w:rsidP="00560754">
      <w:pPr>
        <w:numPr>
          <w:ilvl w:val="1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新聞發布及對外關係事務之規劃與處理</w:t>
      </w:r>
      <w:r w:rsidRPr="00413FF4">
        <w:rPr>
          <w:rFonts w:ascii="標楷體" w:eastAsia="標楷體" w:hAnsi="標楷體"/>
          <w:kern w:val="0"/>
        </w:rPr>
        <w:t>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開會通知應於開會五日前以文書或通訊網路方式送達，並記載會議會次、會議日期、開始時間及提案截止日期。</w:t>
      </w:r>
      <w:r>
        <w:rPr>
          <w:rFonts w:ascii="標楷體" w:eastAsia="標楷體" w:hAnsi="標楷體"/>
          <w:kern w:val="0"/>
        </w:rPr>
        <w:br/>
      </w:r>
      <w:r w:rsidRPr="00413FF4">
        <w:rPr>
          <w:rFonts w:ascii="標楷體" w:eastAsia="標楷體" w:hAnsi="標楷體" w:hint="eastAsia"/>
          <w:kern w:val="0"/>
        </w:rPr>
        <w:t>議程至遲應於開會三日前寄發，並附提案文書等會議資料。</w:t>
      </w:r>
    </w:p>
    <w:p w:rsidR="00560754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hanging="993"/>
        <w:jc w:val="both"/>
        <w:rPr>
          <w:rFonts w:ascii="標楷體" w:eastAsia="標楷體" w:hAnsi="標楷體"/>
          <w:kern w:val="0"/>
        </w:rPr>
      </w:pPr>
      <w:r w:rsidRPr="00413FF4">
        <w:rPr>
          <w:rFonts w:ascii="標楷體" w:eastAsia="標楷體" w:hAnsi="標楷體" w:hint="eastAsia"/>
          <w:kern w:val="0"/>
        </w:rPr>
        <w:t>大會開放旁聽，旁聽者不具發言權。</w:t>
      </w:r>
    </w:p>
    <w:p w:rsidR="00560754" w:rsidRPr="00F971EE" w:rsidRDefault="00560754" w:rsidP="00560754">
      <w:pPr>
        <w:numPr>
          <w:ilvl w:val="0"/>
          <w:numId w:val="1"/>
        </w:numPr>
        <w:kinsoku w:val="0"/>
        <w:overflowPunct w:val="0"/>
        <w:autoSpaceDE w:val="0"/>
        <w:autoSpaceDN w:val="0"/>
        <w:snapToGrid w:val="0"/>
        <w:spacing w:before="120" w:after="120"/>
        <w:ind w:left="993" w:right="240" w:hanging="993"/>
        <w:jc w:val="both"/>
        <w:rPr>
          <w:rFonts w:ascii="標楷體" w:eastAsia="標楷體" w:hAnsi="標楷體"/>
        </w:rPr>
      </w:pPr>
      <w:r w:rsidRPr="00F971EE">
        <w:rPr>
          <w:rFonts w:ascii="標楷體" w:eastAsia="標楷體" w:hAnsi="標楷體"/>
          <w:kern w:val="0"/>
        </w:rPr>
        <w:t>本章程經學生事務會議</w:t>
      </w:r>
      <w:r w:rsidRPr="00F971EE">
        <w:rPr>
          <w:rFonts w:ascii="標楷體" w:eastAsia="標楷體" w:hAnsi="標楷體" w:hint="eastAsia"/>
          <w:kern w:val="0"/>
        </w:rPr>
        <w:t>通過後，陳請校長核定後實施，</w:t>
      </w:r>
      <w:r w:rsidRPr="00F971EE">
        <w:rPr>
          <w:rFonts w:ascii="標楷體" w:eastAsia="標楷體" w:hAnsi="標楷體"/>
          <w:kern w:val="0"/>
        </w:rPr>
        <w:t>修正時亦同</w:t>
      </w:r>
      <w:bookmarkStart w:id="0" w:name="_GoBack"/>
      <w:bookmarkEnd w:id="0"/>
      <w:r w:rsidRPr="00F971EE">
        <w:rPr>
          <w:rFonts w:ascii="標楷體" w:eastAsia="標楷體" w:hAnsi="標楷體"/>
          <w:kern w:val="0"/>
        </w:rPr>
        <w:t>。</w:t>
      </w:r>
    </w:p>
    <w:p w:rsidR="002624CB" w:rsidRPr="00560754" w:rsidRDefault="00FB4047" w:rsidP="00560754">
      <w:pPr>
        <w:widowControl/>
      </w:pPr>
    </w:p>
    <w:sectPr w:rsidR="002624CB" w:rsidRPr="00560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5CC8"/>
    <w:multiLevelType w:val="hybridMultilevel"/>
    <w:tmpl w:val="A6D60F5E"/>
    <w:lvl w:ilvl="0" w:tplc="E9248C3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293C4E2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2BEDE7C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4"/>
    <w:rsid w:val="00494C33"/>
    <w:rsid w:val="00560754"/>
    <w:rsid w:val="005D17E8"/>
    <w:rsid w:val="00961A5A"/>
    <w:rsid w:val="009F2D36"/>
    <w:rsid w:val="00B32ECC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560754"/>
    <w:pPr>
      <w:widowControl/>
      <w:spacing w:before="100" w:beforeAutospacing="1" w:after="100" w:afterAutospacing="1"/>
      <w:ind w:left="799" w:hanging="799"/>
      <w:jc w:val="right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60754"/>
    <w:rPr>
      <w:rFonts w:ascii="新細明體" w:eastAsia="新細明體" w:hAnsi="新細明體" w:cs="Times New Roman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560754"/>
    <w:pPr>
      <w:widowControl/>
      <w:spacing w:before="100" w:beforeAutospacing="1" w:after="100" w:afterAutospacing="1"/>
      <w:ind w:left="799" w:hanging="799"/>
      <w:jc w:val="right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60754"/>
    <w:rPr>
      <w:rFonts w:ascii="新細明體" w:eastAsia="新細明體" w:hAnsi="新細明體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utaipei_user</dc:creator>
  <cp:lastModifiedBy>utaipei_user</cp:lastModifiedBy>
  <cp:revision>2</cp:revision>
  <dcterms:created xsi:type="dcterms:W3CDTF">2015-11-05T02:27:00Z</dcterms:created>
  <dcterms:modified xsi:type="dcterms:W3CDTF">2015-11-05T02:27:00Z</dcterms:modified>
</cp:coreProperties>
</file>